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8A9" w:rsidRPr="004928A9" w:rsidP="004928A9">
      <w:pPr>
        <w:jc w:val="center"/>
        <w:rPr>
          <w:b/>
          <w:bCs/>
          <w:sz w:val="26"/>
          <w:szCs w:val="26"/>
        </w:rPr>
      </w:pPr>
      <w:r w:rsidRPr="004928A9">
        <w:rPr>
          <w:b/>
          <w:bCs/>
          <w:sz w:val="26"/>
          <w:szCs w:val="26"/>
        </w:rPr>
        <w:t>ПОСТАНОВЛЕНИЕ</w:t>
      </w:r>
    </w:p>
    <w:p w:rsidR="004928A9" w:rsidRPr="004928A9" w:rsidP="004928A9">
      <w:pPr>
        <w:jc w:val="center"/>
        <w:rPr>
          <w:sz w:val="26"/>
          <w:szCs w:val="26"/>
        </w:rPr>
      </w:pPr>
      <w:r w:rsidRPr="004928A9">
        <w:rPr>
          <w:sz w:val="26"/>
          <w:szCs w:val="26"/>
        </w:rPr>
        <w:t>о назначении административного наказания</w:t>
      </w:r>
    </w:p>
    <w:p w:rsidR="004928A9" w:rsidRPr="004928A9" w:rsidP="004928A9">
      <w:pPr>
        <w:jc w:val="center"/>
        <w:rPr>
          <w:sz w:val="26"/>
          <w:szCs w:val="26"/>
        </w:rPr>
      </w:pPr>
    </w:p>
    <w:p w:rsidR="004928A9" w:rsidRPr="004928A9" w:rsidP="004928A9">
      <w:pPr>
        <w:jc w:val="both"/>
        <w:rPr>
          <w:sz w:val="26"/>
          <w:szCs w:val="26"/>
        </w:rPr>
      </w:pPr>
      <w:r w:rsidRPr="004928A9">
        <w:rPr>
          <w:sz w:val="26"/>
          <w:szCs w:val="26"/>
        </w:rPr>
        <w:t xml:space="preserve">г. Ханты-Мансийск                                                                               26 мая 2025 года </w:t>
      </w:r>
    </w:p>
    <w:p w:rsidR="004928A9" w:rsidRPr="004928A9" w:rsidP="004928A9">
      <w:pPr>
        <w:jc w:val="both"/>
        <w:rPr>
          <w:sz w:val="26"/>
          <w:szCs w:val="26"/>
        </w:rPr>
      </w:pPr>
    </w:p>
    <w:p w:rsidR="004928A9" w:rsidRPr="004928A9" w:rsidP="004928A9">
      <w:pPr>
        <w:pStyle w:val="BodyText"/>
        <w:ind w:firstLine="567"/>
        <w:rPr>
          <w:szCs w:val="26"/>
        </w:rPr>
      </w:pPr>
      <w:r w:rsidRPr="004928A9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4928A9" w:rsidRPr="004928A9" w:rsidP="004928A9">
      <w:pPr>
        <w:pStyle w:val="BodyTextIndent2"/>
        <w:rPr>
          <w:sz w:val="26"/>
          <w:szCs w:val="26"/>
        </w:rPr>
      </w:pPr>
      <w:r w:rsidRPr="004928A9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5-708-2802/2025, возбужденное по ч.2 </w:t>
      </w:r>
      <w:r w:rsidRPr="004928A9">
        <w:rPr>
          <w:color w:val="000000" w:themeColor="text1"/>
          <w:sz w:val="26"/>
          <w:szCs w:val="26"/>
        </w:rPr>
        <w:t>ст.15.33</w:t>
      </w:r>
      <w:r w:rsidRPr="004928A9">
        <w:rPr>
          <w:sz w:val="26"/>
          <w:szCs w:val="26"/>
        </w:rPr>
        <w:t xml:space="preserve"> КоАП РФ в отношении должностного лица – генерального директора ООО «Юность комсомольская» </w:t>
      </w:r>
      <w:r w:rsidRPr="004928A9">
        <w:rPr>
          <w:sz w:val="26"/>
          <w:szCs w:val="26"/>
        </w:rPr>
        <w:t>Веремеева</w:t>
      </w:r>
      <w:r w:rsidRPr="004928A9">
        <w:rPr>
          <w:sz w:val="26"/>
          <w:szCs w:val="26"/>
        </w:rPr>
        <w:t xml:space="preserve"> </w:t>
      </w:r>
      <w:r w:rsidR="00E571D2">
        <w:rPr>
          <w:sz w:val="26"/>
          <w:szCs w:val="26"/>
        </w:rPr>
        <w:t xml:space="preserve">***  </w:t>
      </w:r>
    </w:p>
    <w:p w:rsidR="004928A9" w:rsidRPr="004928A9" w:rsidP="004928A9">
      <w:pPr>
        <w:pStyle w:val="BodyTextIndent2"/>
        <w:rPr>
          <w:sz w:val="26"/>
          <w:szCs w:val="26"/>
        </w:rPr>
      </w:pPr>
    </w:p>
    <w:p w:rsidR="004928A9" w:rsidRPr="004928A9" w:rsidP="004928A9">
      <w:pPr>
        <w:jc w:val="center"/>
        <w:rPr>
          <w:sz w:val="26"/>
          <w:szCs w:val="26"/>
        </w:rPr>
      </w:pPr>
      <w:r w:rsidRPr="004928A9">
        <w:rPr>
          <w:b/>
          <w:sz w:val="26"/>
          <w:szCs w:val="26"/>
        </w:rPr>
        <w:t>УСТАНОВИЛ</w:t>
      </w:r>
      <w:r w:rsidRPr="004928A9">
        <w:rPr>
          <w:sz w:val="26"/>
          <w:szCs w:val="26"/>
        </w:rPr>
        <w:t>:</w:t>
      </w:r>
    </w:p>
    <w:p w:rsidR="004928A9" w:rsidRPr="004928A9" w:rsidP="004928A9">
      <w:pPr>
        <w:jc w:val="center"/>
        <w:rPr>
          <w:sz w:val="26"/>
          <w:szCs w:val="26"/>
        </w:rPr>
      </w:pPr>
    </w:p>
    <w:p w:rsidR="004928A9" w:rsidRPr="004928A9" w:rsidP="004928A9">
      <w:pPr>
        <w:pStyle w:val="BodyTextIndent2"/>
        <w:ind w:firstLine="0"/>
        <w:rPr>
          <w:sz w:val="26"/>
          <w:szCs w:val="26"/>
        </w:rPr>
      </w:pPr>
      <w:r w:rsidRPr="004928A9">
        <w:rPr>
          <w:sz w:val="26"/>
          <w:szCs w:val="26"/>
        </w:rPr>
        <w:t xml:space="preserve">          Веремеев А.А являясь генеральным директором ООО «Юность комсомольская» и исполняя свои обязанности по адресу: </w:t>
      </w:r>
      <w:r w:rsidR="00E571D2">
        <w:rPr>
          <w:sz w:val="26"/>
          <w:szCs w:val="26"/>
        </w:rPr>
        <w:t xml:space="preserve">***  </w:t>
      </w:r>
      <w:r w:rsidRPr="004928A9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2025 года и совершил своими действиями в 00 часов 01 минуту 26.04.2025 правонарушение, предусмотренное ч.2 ст.15.33 КоАП РФ. </w:t>
      </w:r>
    </w:p>
    <w:p w:rsidR="004928A9" w:rsidRPr="004928A9" w:rsidP="004928A9">
      <w:pPr>
        <w:ind w:firstLine="708"/>
        <w:jc w:val="both"/>
        <w:rPr>
          <w:color w:val="000000" w:themeColor="text1"/>
          <w:sz w:val="26"/>
          <w:szCs w:val="26"/>
        </w:rPr>
      </w:pPr>
      <w:r w:rsidRPr="004928A9">
        <w:rPr>
          <w:color w:val="000000" w:themeColor="text1"/>
          <w:sz w:val="26"/>
          <w:szCs w:val="26"/>
        </w:rPr>
        <w:t xml:space="preserve">В судебное заседание </w:t>
      </w:r>
      <w:r w:rsidRPr="004928A9">
        <w:rPr>
          <w:sz w:val="26"/>
          <w:szCs w:val="26"/>
        </w:rPr>
        <w:t xml:space="preserve">Веремеев А.А.  </w:t>
      </w:r>
      <w:r w:rsidRPr="004928A9"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4928A9" w:rsidRPr="004928A9" w:rsidP="004928A9">
      <w:pPr>
        <w:jc w:val="both"/>
        <w:rPr>
          <w:sz w:val="26"/>
          <w:szCs w:val="26"/>
        </w:rPr>
      </w:pPr>
      <w:r w:rsidRPr="004928A9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4928A9" w:rsidRPr="004928A9" w:rsidP="004928A9">
      <w:pPr>
        <w:pStyle w:val="BodyTextIndent"/>
        <w:ind w:firstLine="708"/>
        <w:rPr>
          <w:sz w:val="26"/>
          <w:szCs w:val="26"/>
        </w:rPr>
      </w:pPr>
      <w:r w:rsidRPr="004928A9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4928A9" w:rsidRPr="004928A9" w:rsidP="004928A9">
      <w:pPr>
        <w:pStyle w:val="BodyText"/>
        <w:ind w:firstLine="567"/>
        <w:rPr>
          <w:bCs/>
          <w:szCs w:val="26"/>
        </w:rPr>
      </w:pPr>
      <w:r w:rsidRPr="004928A9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4928A9" w:rsidRPr="004928A9" w:rsidP="004928A9">
      <w:pPr>
        <w:pStyle w:val="BodyTextIndent"/>
        <w:ind w:firstLine="708"/>
        <w:rPr>
          <w:sz w:val="26"/>
          <w:szCs w:val="26"/>
        </w:rPr>
      </w:pPr>
      <w:r w:rsidRPr="004928A9">
        <w:rPr>
          <w:bCs/>
          <w:sz w:val="26"/>
          <w:szCs w:val="26"/>
        </w:rPr>
        <w:t xml:space="preserve">В нарушение вышеуказанных норм, </w:t>
      </w:r>
      <w:r w:rsidRPr="004928A9">
        <w:rPr>
          <w:sz w:val="26"/>
          <w:szCs w:val="26"/>
        </w:rPr>
        <w:t xml:space="preserve">генеральный директор Веремеев А.А. </w:t>
      </w:r>
      <w:r w:rsidRPr="004928A9">
        <w:rPr>
          <w:bCs/>
          <w:sz w:val="26"/>
          <w:szCs w:val="26"/>
        </w:rPr>
        <w:t xml:space="preserve">в установленные законом сроки не предоставил отчет по форме ЕФС 1 раздел 2 за 3 </w:t>
      </w:r>
      <w:r w:rsidRPr="004928A9">
        <w:rPr>
          <w:bCs/>
          <w:sz w:val="26"/>
          <w:szCs w:val="26"/>
        </w:rPr>
        <w:t>месяца 2025 года.  Данный отчет был представлен страхователем по телекоммуникационным каналам связи 13.05.2025.</w:t>
      </w:r>
      <w:r w:rsidRPr="004928A9">
        <w:rPr>
          <w:sz w:val="26"/>
          <w:szCs w:val="26"/>
        </w:rPr>
        <w:t xml:space="preserve"> </w:t>
      </w:r>
    </w:p>
    <w:p w:rsidR="004928A9" w:rsidRPr="004928A9" w:rsidP="004928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928A9">
        <w:rPr>
          <w:sz w:val="26"/>
          <w:szCs w:val="26"/>
        </w:rPr>
        <w:t xml:space="preserve">Согласно </w:t>
      </w:r>
      <w:hyperlink r:id="rId4" w:history="1">
        <w:r w:rsidRPr="004928A9">
          <w:rPr>
            <w:rStyle w:val="Hyperlink"/>
            <w:sz w:val="26"/>
            <w:szCs w:val="26"/>
          </w:rPr>
          <w:t>ст.2.4</w:t>
        </w:r>
      </w:hyperlink>
      <w:r w:rsidRPr="004928A9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928A9" w:rsidRPr="004928A9" w:rsidP="004928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928A9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4928A9" w:rsidRPr="004928A9" w:rsidP="004928A9">
      <w:pPr>
        <w:pStyle w:val="BodyTextIndent"/>
        <w:ind w:firstLine="708"/>
        <w:rPr>
          <w:sz w:val="26"/>
          <w:szCs w:val="26"/>
        </w:rPr>
      </w:pPr>
      <w:r w:rsidRPr="004928A9">
        <w:rPr>
          <w:sz w:val="26"/>
          <w:szCs w:val="26"/>
        </w:rPr>
        <w:t xml:space="preserve">Виновность </w:t>
      </w:r>
      <w:r w:rsidRPr="004928A9">
        <w:rPr>
          <w:sz w:val="26"/>
          <w:szCs w:val="26"/>
        </w:rPr>
        <w:t>Веремеева</w:t>
      </w:r>
      <w:r w:rsidRPr="004928A9">
        <w:rPr>
          <w:sz w:val="26"/>
          <w:szCs w:val="26"/>
        </w:rPr>
        <w:t xml:space="preserve"> А.А. в совершении вышеуказанных действий подтверждается исследованными судом: </w:t>
      </w:r>
    </w:p>
    <w:p w:rsidR="004928A9" w:rsidRPr="004928A9" w:rsidP="004928A9">
      <w:pPr>
        <w:pStyle w:val="BodyTextIndent"/>
        <w:ind w:firstLine="708"/>
        <w:rPr>
          <w:sz w:val="26"/>
          <w:szCs w:val="26"/>
        </w:rPr>
      </w:pPr>
      <w:r w:rsidRPr="004928A9">
        <w:rPr>
          <w:sz w:val="26"/>
          <w:szCs w:val="26"/>
        </w:rPr>
        <w:t xml:space="preserve">-протоколом об административном правонарушении;  </w:t>
      </w:r>
    </w:p>
    <w:p w:rsidR="004928A9" w:rsidRPr="004928A9" w:rsidP="004928A9">
      <w:pPr>
        <w:pStyle w:val="BodyTextIndent"/>
        <w:ind w:firstLine="708"/>
        <w:rPr>
          <w:sz w:val="26"/>
          <w:szCs w:val="26"/>
        </w:rPr>
      </w:pPr>
      <w:r w:rsidRPr="004928A9">
        <w:rPr>
          <w:sz w:val="26"/>
          <w:szCs w:val="26"/>
        </w:rPr>
        <w:t>-сведениям об отсутствии отчетности;</w:t>
      </w:r>
    </w:p>
    <w:p w:rsidR="004928A9" w:rsidRPr="004928A9" w:rsidP="004928A9">
      <w:pPr>
        <w:pStyle w:val="BodyTextIndent"/>
        <w:ind w:firstLine="708"/>
        <w:rPr>
          <w:sz w:val="26"/>
          <w:szCs w:val="26"/>
        </w:rPr>
      </w:pPr>
      <w:r w:rsidRPr="004928A9">
        <w:rPr>
          <w:sz w:val="26"/>
          <w:szCs w:val="26"/>
        </w:rPr>
        <w:t>-выпиской из ЕГРЮЛ.</w:t>
      </w:r>
    </w:p>
    <w:p w:rsidR="004928A9" w:rsidRPr="004928A9" w:rsidP="004928A9">
      <w:pPr>
        <w:pStyle w:val="BodyTextIndent2"/>
        <w:rPr>
          <w:sz w:val="26"/>
          <w:szCs w:val="26"/>
        </w:rPr>
      </w:pPr>
      <w:r w:rsidRPr="004928A9">
        <w:rPr>
          <w:sz w:val="26"/>
          <w:szCs w:val="26"/>
        </w:rPr>
        <w:t xml:space="preserve">Таким образом, вина </w:t>
      </w:r>
      <w:r w:rsidRPr="004928A9">
        <w:rPr>
          <w:sz w:val="26"/>
          <w:szCs w:val="26"/>
        </w:rPr>
        <w:t>Веремеева</w:t>
      </w:r>
      <w:r w:rsidRPr="004928A9">
        <w:rPr>
          <w:sz w:val="26"/>
          <w:szCs w:val="26"/>
        </w:rPr>
        <w:t xml:space="preserve"> А.А и его действия, по факту </w:t>
      </w:r>
      <w:r w:rsidRPr="004928A9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928A9">
        <w:rPr>
          <w:sz w:val="26"/>
          <w:szCs w:val="26"/>
        </w:rPr>
        <w:t xml:space="preserve">, нашли свое подтверждение. </w:t>
      </w:r>
    </w:p>
    <w:p w:rsidR="004928A9" w:rsidRPr="004928A9" w:rsidP="004928A9">
      <w:pPr>
        <w:pStyle w:val="BodyTextIndent2"/>
        <w:rPr>
          <w:sz w:val="26"/>
          <w:szCs w:val="26"/>
        </w:rPr>
      </w:pPr>
      <w:r w:rsidRPr="004928A9">
        <w:rPr>
          <w:sz w:val="26"/>
          <w:szCs w:val="26"/>
        </w:rPr>
        <w:t xml:space="preserve">Действия мировой судья </w:t>
      </w:r>
      <w:r w:rsidRPr="004928A9">
        <w:rPr>
          <w:sz w:val="26"/>
          <w:szCs w:val="26"/>
        </w:rPr>
        <w:t>квалифицирует  по</w:t>
      </w:r>
      <w:r w:rsidRPr="004928A9">
        <w:rPr>
          <w:sz w:val="26"/>
          <w:szCs w:val="26"/>
        </w:rPr>
        <w:t xml:space="preserve"> ч.2 ст.15.33 КоАП РФ.</w:t>
      </w:r>
    </w:p>
    <w:p w:rsidR="004928A9" w:rsidRPr="004928A9" w:rsidP="004928A9">
      <w:pPr>
        <w:pStyle w:val="BodyTextIndent2"/>
        <w:rPr>
          <w:sz w:val="26"/>
          <w:szCs w:val="26"/>
        </w:rPr>
      </w:pPr>
      <w:r w:rsidRPr="004928A9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928A9" w:rsidRPr="004928A9" w:rsidP="004928A9">
      <w:pPr>
        <w:pStyle w:val="BodyTextIndent2"/>
        <w:rPr>
          <w:sz w:val="26"/>
          <w:szCs w:val="26"/>
        </w:rPr>
      </w:pPr>
      <w:r w:rsidRPr="004928A9">
        <w:rPr>
          <w:sz w:val="26"/>
          <w:szCs w:val="26"/>
        </w:rPr>
        <w:t xml:space="preserve">Смягчающих и отягчающих административную </w:t>
      </w:r>
      <w:r w:rsidRPr="004928A9">
        <w:rPr>
          <w:sz w:val="26"/>
          <w:szCs w:val="26"/>
        </w:rPr>
        <w:t>ответственность  обстоятельств</w:t>
      </w:r>
      <w:r w:rsidRPr="004928A9">
        <w:rPr>
          <w:sz w:val="26"/>
          <w:szCs w:val="26"/>
        </w:rPr>
        <w:t xml:space="preserve"> мировым судьей не установлено. </w:t>
      </w:r>
      <w:r w:rsidRPr="004928A9">
        <w:rPr>
          <w:snapToGrid w:val="0"/>
          <w:sz w:val="26"/>
          <w:szCs w:val="26"/>
        </w:rPr>
        <w:t xml:space="preserve"> </w:t>
      </w:r>
    </w:p>
    <w:p w:rsidR="004928A9" w:rsidRPr="004928A9" w:rsidP="004928A9">
      <w:pPr>
        <w:jc w:val="both"/>
        <w:rPr>
          <w:snapToGrid w:val="0"/>
          <w:color w:val="000000"/>
          <w:sz w:val="26"/>
          <w:szCs w:val="26"/>
        </w:rPr>
      </w:pPr>
      <w:r w:rsidRPr="004928A9">
        <w:rPr>
          <w:snapToGrid w:val="0"/>
          <w:sz w:val="26"/>
          <w:szCs w:val="26"/>
        </w:rPr>
        <w:t xml:space="preserve">          </w:t>
      </w:r>
      <w:r w:rsidRPr="004928A9">
        <w:rPr>
          <w:snapToGrid w:val="0"/>
          <w:sz w:val="26"/>
          <w:szCs w:val="26"/>
        </w:rPr>
        <w:tab/>
        <w:t xml:space="preserve">На основании </w:t>
      </w:r>
      <w:r w:rsidRPr="004928A9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4928A9" w:rsidRPr="004928A9" w:rsidP="004928A9">
      <w:pPr>
        <w:rPr>
          <w:b/>
          <w:snapToGrid w:val="0"/>
          <w:color w:val="000000"/>
          <w:sz w:val="26"/>
          <w:szCs w:val="26"/>
        </w:rPr>
      </w:pPr>
    </w:p>
    <w:p w:rsidR="004928A9" w:rsidRPr="004928A9" w:rsidP="004928A9">
      <w:pPr>
        <w:jc w:val="center"/>
        <w:rPr>
          <w:snapToGrid w:val="0"/>
          <w:color w:val="000000"/>
          <w:sz w:val="26"/>
          <w:szCs w:val="26"/>
        </w:rPr>
      </w:pPr>
      <w:r w:rsidRPr="004928A9">
        <w:rPr>
          <w:b/>
          <w:snapToGrid w:val="0"/>
          <w:color w:val="000000"/>
          <w:sz w:val="26"/>
          <w:szCs w:val="26"/>
        </w:rPr>
        <w:t>ПОСТАНОВИЛ</w:t>
      </w:r>
      <w:r w:rsidRPr="004928A9">
        <w:rPr>
          <w:snapToGrid w:val="0"/>
          <w:color w:val="000000"/>
          <w:sz w:val="26"/>
          <w:szCs w:val="26"/>
        </w:rPr>
        <w:t>:</w:t>
      </w:r>
    </w:p>
    <w:p w:rsidR="004928A9" w:rsidRPr="004928A9" w:rsidP="004928A9">
      <w:pPr>
        <w:jc w:val="center"/>
        <w:rPr>
          <w:snapToGrid w:val="0"/>
          <w:color w:val="000000"/>
          <w:sz w:val="26"/>
          <w:szCs w:val="26"/>
        </w:rPr>
      </w:pPr>
    </w:p>
    <w:p w:rsidR="004928A9" w:rsidRPr="004928A9" w:rsidP="004928A9">
      <w:pPr>
        <w:pStyle w:val="BodyText2"/>
        <w:rPr>
          <w:szCs w:val="26"/>
        </w:rPr>
      </w:pPr>
      <w:r w:rsidRPr="004928A9">
        <w:rPr>
          <w:szCs w:val="26"/>
        </w:rPr>
        <w:t xml:space="preserve"> </w:t>
      </w:r>
      <w:r w:rsidRPr="004928A9">
        <w:rPr>
          <w:szCs w:val="26"/>
        </w:rPr>
        <w:tab/>
        <w:t xml:space="preserve">Признать должностное лицо – генерального директора ООО «Юность комсомольская» </w:t>
      </w:r>
      <w:r w:rsidRPr="004928A9">
        <w:rPr>
          <w:szCs w:val="26"/>
        </w:rPr>
        <w:t>Веремеева</w:t>
      </w:r>
      <w:r w:rsidRPr="004928A9">
        <w:rPr>
          <w:szCs w:val="26"/>
        </w:rPr>
        <w:t xml:space="preserve"> </w:t>
      </w:r>
      <w:r w:rsidR="00E571D2">
        <w:rPr>
          <w:szCs w:val="26"/>
        </w:rPr>
        <w:t xml:space="preserve">***  </w:t>
      </w:r>
      <w:r w:rsidRPr="004928A9"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4928A9" w:rsidRPr="004928A9" w:rsidP="004928A9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928A9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4928A9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4928A9">
        <w:rPr>
          <w:color w:val="000000"/>
          <w:sz w:val="26"/>
          <w:szCs w:val="26"/>
        </w:rPr>
        <w:t xml:space="preserve"> КоАП РФ.</w:t>
      </w:r>
    </w:p>
    <w:p w:rsidR="004928A9" w:rsidRPr="004928A9" w:rsidP="004928A9">
      <w:pPr>
        <w:pStyle w:val="BodyText2"/>
        <w:ind w:firstLine="708"/>
        <w:rPr>
          <w:color w:val="auto"/>
          <w:szCs w:val="26"/>
        </w:rPr>
      </w:pPr>
      <w:r w:rsidRPr="004928A9">
        <w:rPr>
          <w:szCs w:val="26"/>
        </w:rPr>
        <w:t xml:space="preserve">При отсутствии </w:t>
      </w:r>
      <w:r w:rsidRPr="004928A9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4928A9">
          <w:rPr>
            <w:rStyle w:val="Hyperlink"/>
            <w:color w:val="auto"/>
            <w:szCs w:val="26"/>
          </w:rPr>
          <w:t>части 1</w:t>
        </w:r>
      </w:hyperlink>
      <w:r w:rsidRPr="004928A9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</w:t>
      </w:r>
      <w:r w:rsidRPr="004928A9">
        <w:rPr>
          <w:color w:val="auto"/>
          <w:szCs w:val="26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4928A9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4928A9">
        <w:rPr>
          <w:color w:val="auto"/>
          <w:szCs w:val="26"/>
        </w:rPr>
        <w:t>.</w:t>
      </w:r>
    </w:p>
    <w:p w:rsidR="004928A9" w:rsidRPr="004928A9" w:rsidP="004928A9">
      <w:pPr>
        <w:pStyle w:val="BodyText2"/>
        <w:rPr>
          <w:color w:val="auto"/>
          <w:szCs w:val="26"/>
        </w:rPr>
      </w:pPr>
      <w:r w:rsidRPr="004928A9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4928A9">
        <w:rPr>
          <w:color w:val="auto"/>
          <w:szCs w:val="26"/>
        </w:rPr>
        <w:t>районный  суд</w:t>
      </w:r>
      <w:r w:rsidRPr="004928A9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4928A9">
        <w:rPr>
          <w:bCs/>
          <w:color w:val="000000"/>
          <w:sz w:val="26"/>
          <w:szCs w:val="26"/>
        </w:rPr>
        <w:t>г.Ханты-Мансийск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>БИК ТОФК 007162163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>Р/счет 03100643000000018700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 xml:space="preserve">Кор/счет 40102810245370000007 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>(ОСФР по ХМАО-Югре, л/с 04874Ф87010)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 xml:space="preserve">ИНН 8601002078 КПП 860101001 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>Наименование банка - ОКТМО 71871000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928A9">
        <w:rPr>
          <w:bCs/>
          <w:color w:val="000000"/>
          <w:sz w:val="26"/>
          <w:szCs w:val="26"/>
        </w:rPr>
        <w:t xml:space="preserve">КБК – </w:t>
      </w:r>
      <w:r w:rsidRPr="004928A9">
        <w:rPr>
          <w:bCs/>
          <w:sz w:val="26"/>
          <w:szCs w:val="26"/>
        </w:rPr>
        <w:t>79711601230060003140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4928A9">
        <w:rPr>
          <w:bCs/>
          <w:color w:val="000000" w:themeColor="text1"/>
          <w:sz w:val="26"/>
          <w:szCs w:val="26"/>
        </w:rPr>
        <w:t>УИН 79786002005250188268</w:t>
      </w: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4928A9" w:rsidRPr="004928A9" w:rsidP="004928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4928A9" w:rsidRPr="004928A9" w:rsidP="004928A9">
      <w:pPr>
        <w:jc w:val="both"/>
        <w:rPr>
          <w:sz w:val="26"/>
          <w:szCs w:val="26"/>
        </w:rPr>
      </w:pPr>
      <w:r w:rsidRPr="004928A9">
        <w:rPr>
          <w:sz w:val="26"/>
          <w:szCs w:val="26"/>
        </w:rPr>
        <w:t xml:space="preserve">Мировой судья </w:t>
      </w:r>
    </w:p>
    <w:p w:rsidR="004928A9" w:rsidRPr="004928A9" w:rsidP="004928A9">
      <w:pPr>
        <w:jc w:val="both"/>
        <w:rPr>
          <w:sz w:val="26"/>
          <w:szCs w:val="26"/>
        </w:rPr>
      </w:pPr>
      <w:r w:rsidRPr="004928A9">
        <w:rPr>
          <w:sz w:val="26"/>
          <w:szCs w:val="26"/>
        </w:rPr>
        <w:t>судебного участка № 2</w:t>
      </w:r>
    </w:p>
    <w:p w:rsidR="004928A9" w:rsidRPr="004928A9" w:rsidP="004928A9">
      <w:pPr>
        <w:jc w:val="both"/>
        <w:rPr>
          <w:sz w:val="26"/>
          <w:szCs w:val="26"/>
        </w:rPr>
      </w:pPr>
      <w:r w:rsidRPr="004928A9">
        <w:rPr>
          <w:sz w:val="26"/>
          <w:szCs w:val="26"/>
        </w:rPr>
        <w:t xml:space="preserve">Ханты-Мансийского </w:t>
      </w:r>
    </w:p>
    <w:p w:rsidR="004928A9" w:rsidRPr="004928A9" w:rsidP="004928A9">
      <w:pPr>
        <w:jc w:val="both"/>
        <w:rPr>
          <w:sz w:val="26"/>
          <w:szCs w:val="26"/>
        </w:rPr>
      </w:pPr>
      <w:r w:rsidRPr="004928A9">
        <w:rPr>
          <w:sz w:val="26"/>
          <w:szCs w:val="26"/>
        </w:rPr>
        <w:t xml:space="preserve">судебного района </w:t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  <w:t xml:space="preserve">            </w:t>
      </w:r>
      <w:r w:rsidRPr="004928A9">
        <w:rPr>
          <w:sz w:val="26"/>
          <w:szCs w:val="26"/>
        </w:rPr>
        <w:tab/>
        <w:t xml:space="preserve">О.А. Новокшенова      </w:t>
      </w:r>
    </w:p>
    <w:p w:rsidR="004928A9" w:rsidRPr="004928A9" w:rsidP="004928A9">
      <w:pPr>
        <w:rPr>
          <w:sz w:val="26"/>
          <w:szCs w:val="26"/>
        </w:rPr>
      </w:pPr>
    </w:p>
    <w:p w:rsidR="004928A9" w:rsidRPr="004928A9" w:rsidP="004928A9">
      <w:pPr>
        <w:rPr>
          <w:sz w:val="26"/>
          <w:szCs w:val="26"/>
        </w:rPr>
      </w:pPr>
      <w:r w:rsidRPr="004928A9">
        <w:rPr>
          <w:sz w:val="26"/>
          <w:szCs w:val="26"/>
        </w:rPr>
        <w:t>Копия верна:</w:t>
      </w:r>
    </w:p>
    <w:p w:rsidR="004928A9" w:rsidRPr="004928A9" w:rsidP="004928A9">
      <w:pPr>
        <w:rPr>
          <w:sz w:val="26"/>
          <w:szCs w:val="26"/>
        </w:rPr>
      </w:pPr>
      <w:r w:rsidRPr="004928A9">
        <w:rPr>
          <w:sz w:val="26"/>
          <w:szCs w:val="26"/>
        </w:rPr>
        <w:t>Мировой судья</w:t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</w:r>
      <w:r w:rsidRPr="004928A9">
        <w:rPr>
          <w:sz w:val="26"/>
          <w:szCs w:val="26"/>
        </w:rPr>
        <w:tab/>
        <w:t xml:space="preserve">                      О.А. Новокшенова </w:t>
      </w:r>
    </w:p>
    <w:p w:rsidR="004928A9" w:rsidRPr="004928A9" w:rsidP="004928A9">
      <w:pPr>
        <w:rPr>
          <w:sz w:val="26"/>
          <w:szCs w:val="26"/>
        </w:rPr>
      </w:pPr>
    </w:p>
    <w:p w:rsidR="004928A9" w:rsidRPr="004928A9" w:rsidP="004928A9">
      <w:pPr>
        <w:rPr>
          <w:sz w:val="26"/>
          <w:szCs w:val="26"/>
        </w:rPr>
      </w:pPr>
    </w:p>
    <w:p w:rsidR="004928A9" w:rsidRPr="004928A9" w:rsidP="004928A9">
      <w:pPr>
        <w:rPr>
          <w:sz w:val="26"/>
          <w:szCs w:val="26"/>
        </w:rPr>
      </w:pPr>
    </w:p>
    <w:p w:rsidR="004928A9" w:rsidRPr="004928A9" w:rsidP="004928A9">
      <w:pPr>
        <w:rPr>
          <w:sz w:val="26"/>
          <w:szCs w:val="26"/>
        </w:rPr>
      </w:pPr>
    </w:p>
    <w:p w:rsidR="004928A9" w:rsidP="004928A9"/>
    <w:p w:rsidR="004928A9" w:rsidP="004928A9"/>
    <w:p w:rsidR="004928A9" w:rsidP="004928A9"/>
    <w:p w:rsidR="006668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F2"/>
    <w:rsid w:val="004928A9"/>
    <w:rsid w:val="006668BA"/>
    <w:rsid w:val="00904CF2"/>
    <w:rsid w:val="00E5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94E814-D897-4DD7-B878-F932E02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28A9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4928A9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928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928A9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9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928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928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928A9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92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4928A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